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  <w:r w:rsidRPr="00842532"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474980</wp:posOffset>
                </wp:positionV>
                <wp:extent cx="3688080" cy="14046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32" w:rsidRPr="00842532" w:rsidRDefault="00842532" w:rsidP="0084253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842532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AVIS D’ATTRIBUTION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55pt;margin-top:37.4pt;width:2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8eKwIAAEwEAAAOAAAAZHJzL2Uyb0RvYy54bWysVE2P0zAQvSPxHyzfadLQdrt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">
                <v:textbox style="mso-fit-shape-to-text:t">
                  <w:txbxContent>
                    <w:p w:rsidR="00842532" w:rsidRPr="00842532" w:rsidRDefault="00842532" w:rsidP="00842532">
                      <w:pPr>
                        <w:jc w:val="center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842532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AVIS D’ATTRIBUTION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w:drawing>
          <wp:inline distT="0" distB="0" distL="0" distR="0">
            <wp:extent cx="2347702" cy="1362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-avec-texte-haute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77010" cy="14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sz w:val="22"/>
          <w:szCs w:val="22"/>
          <w:u w:val="single"/>
        </w:rPr>
        <w:t xml:space="preserve">    </w:t>
      </w: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60E74" w:rsidRDefault="00860E74">
      <w:pPr>
        <w:pStyle w:val="Standard"/>
        <w:rPr>
          <w:rFonts w:ascii="Montserrat" w:hAnsi="Montserrat"/>
          <w:sz w:val="22"/>
          <w:szCs w:val="22"/>
        </w:rPr>
      </w:pPr>
    </w:p>
    <w:p w:rsidR="007B763D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7B763D" w:rsidRPr="00842532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860E74" w:rsidRDefault="00AE5F7B">
      <w:pPr>
        <w:pStyle w:val="Standard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P</w:t>
      </w:r>
      <w:r w:rsidR="00B60CF5" w:rsidRPr="00842532">
        <w:rPr>
          <w:rFonts w:ascii="Montserrat" w:hAnsi="Montserrat"/>
          <w:b/>
          <w:bCs/>
          <w:sz w:val="22"/>
          <w:szCs w:val="22"/>
        </w:rPr>
        <w:t>arution sur le site de</w:t>
      </w:r>
      <w:r>
        <w:rPr>
          <w:rFonts w:ascii="Montserrat" w:hAnsi="Montserrat"/>
          <w:b/>
          <w:bCs/>
          <w:sz w:val="22"/>
          <w:szCs w:val="22"/>
        </w:rPr>
        <w:t xml:space="preserve"> la Mairie de Châteaurenard</w:t>
      </w:r>
    </w:p>
    <w:p w:rsidR="004F22A9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p w:rsidR="004F22A9" w:rsidRPr="00842532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tbl>
      <w:tblPr>
        <w:tblW w:w="1063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1276"/>
        <w:gridCol w:w="1418"/>
        <w:gridCol w:w="1275"/>
      </w:tblGrid>
      <w:tr w:rsidR="00FC713D" w:rsidRPr="00CE707C" w:rsidTr="00476784">
        <w:trPr>
          <w:trHeight w:val="10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 w:rsidP="000548C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Objet du marché public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Titulaire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signature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notification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parution du présent avis</w:t>
            </w:r>
          </w:p>
        </w:tc>
      </w:tr>
      <w:tr w:rsidR="004F22A9" w:rsidRPr="00CE707C" w:rsidTr="00476784">
        <w:trPr>
          <w:trHeight w:val="10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060" w:rsidRDefault="00C73060" w:rsidP="00BF0A5F">
            <w:pPr>
              <w:pStyle w:val="Standard"/>
              <w:jc w:val="center"/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</w:pPr>
            <w:r w:rsidRPr="00C73060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>Marché n° 2022-68-T-GC-DV de maîtrise d’œuvre pour la viabilisation de</w:t>
            </w:r>
          </w:p>
          <w:p w:rsidR="004F22A9" w:rsidRPr="00CE707C" w:rsidRDefault="00C73060" w:rsidP="00BF0A5F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bookmarkStart w:id="0" w:name="_GoBack"/>
            <w:bookmarkEnd w:id="0"/>
            <w:r w:rsidRPr="00C73060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 l’Opération Gare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CE707C" w:rsidRDefault="00C73060" w:rsidP="004F22A9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  <w:lang w:val="en-GB"/>
              </w:rPr>
            </w:pPr>
            <w:r w:rsidRPr="00C73060">
              <w:rPr>
                <w:rFonts w:ascii="Montserrat" w:hAnsi="Montserrat" w:cstheme="minorHAnsi"/>
                <w:sz w:val="20"/>
                <w:szCs w:val="20"/>
              </w:rPr>
              <w:t xml:space="preserve">BET YVARS – 36 place de Forbin – 13330 – LA BARBEN 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C73060" w:rsidP="00CE707C">
            <w:pPr>
              <w:pStyle w:val="TableContents"/>
              <w:jc w:val="center"/>
              <w:rPr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2"/>
              </w:rPr>
              <w:t>14</w:t>
            </w:r>
            <w:r w:rsidR="00AE5F7B">
              <w:rPr>
                <w:rFonts w:ascii="Montserrat" w:hAnsi="Montserrat"/>
                <w:b/>
                <w:bCs/>
                <w:sz w:val="20"/>
                <w:szCs w:val="22"/>
              </w:rPr>
              <w:t>/12/2022</w:t>
            </w:r>
          </w:p>
          <w:p w:rsidR="004F22A9" w:rsidRPr="00CE707C" w:rsidRDefault="004F22A9" w:rsidP="00842532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</w:tr>
    </w:tbl>
    <w:p w:rsidR="00860E74" w:rsidRDefault="00860E74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b/>
          <w:bCs/>
          <w:sz w:val="20"/>
          <w:szCs w:val="22"/>
        </w:rPr>
      </w:pPr>
      <w:r w:rsidRPr="00CE707C">
        <w:rPr>
          <w:rFonts w:ascii="Montserrat" w:hAnsi="Montserrat"/>
          <w:b/>
          <w:bCs/>
          <w:sz w:val="20"/>
          <w:szCs w:val="22"/>
        </w:rPr>
        <w:t>Modalités de consultation du contrat</w:t>
      </w:r>
      <w:r>
        <w:rPr>
          <w:rFonts w:ascii="Montserrat" w:hAnsi="Montserrat"/>
          <w:b/>
          <w:bCs/>
          <w:sz w:val="20"/>
          <w:szCs w:val="22"/>
        </w:rPr>
        <w:t xml:space="preserve"> : </w:t>
      </w:r>
    </w:p>
    <w:p w:rsidR="00FC713D" w:rsidRPr="00FC713D" w:rsidRDefault="00FC713D" w:rsidP="00FC713D">
      <w:pPr>
        <w:pStyle w:val="Paragraphedeliste"/>
        <w:numPr>
          <w:ilvl w:val="0"/>
          <w:numId w:val="2"/>
        </w:numPr>
        <w:suppressLineNumbers/>
        <w:spacing w:before="57" w:after="57"/>
        <w:rPr>
          <w:rFonts w:ascii="Montserrat" w:hAnsi="Montserrat"/>
          <w:b/>
          <w:bCs/>
          <w:sz w:val="20"/>
          <w:szCs w:val="22"/>
        </w:rPr>
      </w:pPr>
      <w:proofErr w:type="gramStart"/>
      <w:r w:rsidRPr="00FC713D">
        <w:rPr>
          <w:rFonts w:ascii="Montserrat" w:hAnsi="Montserrat"/>
          <w:b/>
          <w:bCs/>
          <w:sz w:val="20"/>
          <w:szCs w:val="22"/>
        </w:rPr>
        <w:t>sur</w:t>
      </w:r>
      <w:proofErr w:type="gramEnd"/>
      <w:r w:rsidRPr="00FC713D">
        <w:rPr>
          <w:rFonts w:ascii="Montserrat" w:hAnsi="Montserrat"/>
          <w:b/>
          <w:bCs/>
          <w:sz w:val="20"/>
          <w:szCs w:val="22"/>
        </w:rPr>
        <w:t xml:space="preserve"> RDV au 04 90 24 35 13</w:t>
      </w:r>
    </w:p>
    <w:sectPr w:rsidR="00FC713D" w:rsidRPr="00FC713D" w:rsidSect="00842532">
      <w:footerReference w:type="default" r:id="rId8"/>
      <w:pgSz w:w="11906" w:h="16838"/>
      <w:pgMar w:top="568" w:right="1121" w:bottom="568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D0" w:rsidRDefault="00B60CF5">
      <w:r>
        <w:separator/>
      </w:r>
    </w:p>
  </w:endnote>
  <w:endnote w:type="continuationSeparator" w:id="0">
    <w:p w:rsidR="00FE24D0" w:rsidRDefault="00B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F" w:rsidRPr="00BF0A5F" w:rsidRDefault="00BF0A5F">
    <w:pPr>
      <w:pStyle w:val="Pieddepage"/>
      <w:rPr>
        <w:rFonts w:ascii="Montserrat" w:hAnsi="Montserrat"/>
        <w:sz w:val="20"/>
        <w:szCs w:val="20"/>
      </w:rPr>
    </w:pPr>
    <w:r w:rsidRPr="00BF0A5F">
      <w:rPr>
        <w:rFonts w:ascii="Montserrat" w:hAnsi="Montserrat"/>
        <w:sz w:val="20"/>
        <w:szCs w:val="20"/>
      </w:rPr>
      <w:fldChar w:fldCharType="begin"/>
    </w:r>
    <w:r w:rsidRPr="00BF0A5F">
      <w:rPr>
        <w:rFonts w:ascii="Montserrat" w:hAnsi="Montserrat" w:cs="Nirmala UI"/>
        <w:sz w:val="20"/>
        <w:szCs w:val="20"/>
      </w:rPr>
      <w:instrText xml:space="preserve"> FILENAME \p \* MERGEFORMAT </w:instrText>
    </w:r>
    <w:r w:rsidRPr="00BF0A5F">
      <w:rPr>
        <w:rFonts w:ascii="Montserrat" w:hAnsi="Montserrat"/>
        <w:sz w:val="20"/>
        <w:szCs w:val="20"/>
      </w:rPr>
      <w:fldChar w:fldCharType="separate"/>
    </w:r>
    <w:r w:rsidRPr="00BF0A5F">
      <w:rPr>
        <w:rFonts w:ascii="Montserrat" w:hAnsi="Montserrat" w:cs="Nirmala UI"/>
        <w:noProof/>
        <w:sz w:val="20"/>
        <w:szCs w:val="20"/>
      </w:rPr>
      <w:t>K:\1 - MARCHES-DSP_AOT\12 - DEMATERIALISATION + DIFFUSION AVIS COMM\Diffusion AVIS_ATTRIBUTION\2022\Avis d'attribution AMO TELECOM.docx</w:t>
    </w:r>
    <w:r w:rsidRPr="00BF0A5F">
      <w:rPr>
        <w:rFonts w:ascii="Montserrat" w:hAnsi="Montserrat"/>
        <w:sz w:val="20"/>
        <w:szCs w:val="20"/>
      </w:rPr>
      <w:fldChar w:fldCharType="end"/>
    </w:r>
    <w:r w:rsidRPr="00BF0A5F">
      <w:rPr>
        <w:rFonts w:ascii="Montserrat" w:hAnsi="Montserrat"/>
        <w:sz w:val="20"/>
        <w:szCs w:val="20"/>
      </w:rPr>
      <w:ptab w:relativeTo="margin" w:alignment="center" w:leader="none"/>
    </w:r>
    <w:r w:rsidRPr="00BF0A5F">
      <w:rPr>
        <w:rFonts w:ascii="Montserrat" w:hAnsi="Montserrat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D0" w:rsidRDefault="00B60CF5">
      <w:r>
        <w:rPr>
          <w:color w:val="000000"/>
        </w:rPr>
        <w:separator/>
      </w:r>
    </w:p>
  </w:footnote>
  <w:footnote w:type="continuationSeparator" w:id="0">
    <w:p w:rsidR="00FE24D0" w:rsidRDefault="00B6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FCE"/>
    <w:multiLevelType w:val="hybridMultilevel"/>
    <w:tmpl w:val="3D16D026"/>
    <w:lvl w:ilvl="0" w:tplc="5F1C4F1C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B44"/>
    <w:multiLevelType w:val="hybridMultilevel"/>
    <w:tmpl w:val="0CA6BA1A"/>
    <w:lvl w:ilvl="0" w:tplc="AB7C5F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4"/>
    <w:rsid w:val="00007AC4"/>
    <w:rsid w:val="00010914"/>
    <w:rsid w:val="00047C7B"/>
    <w:rsid w:val="000548CD"/>
    <w:rsid w:val="00157B0F"/>
    <w:rsid w:val="00291526"/>
    <w:rsid w:val="002A40CB"/>
    <w:rsid w:val="003144BF"/>
    <w:rsid w:val="00476784"/>
    <w:rsid w:val="004D54F1"/>
    <w:rsid w:val="004F22A9"/>
    <w:rsid w:val="006E48B5"/>
    <w:rsid w:val="00723222"/>
    <w:rsid w:val="00785B60"/>
    <w:rsid w:val="007B763D"/>
    <w:rsid w:val="00842532"/>
    <w:rsid w:val="00860E74"/>
    <w:rsid w:val="00977C58"/>
    <w:rsid w:val="00A9204F"/>
    <w:rsid w:val="00A9423F"/>
    <w:rsid w:val="00A94587"/>
    <w:rsid w:val="00AE5F7B"/>
    <w:rsid w:val="00B4223F"/>
    <w:rsid w:val="00B60CF5"/>
    <w:rsid w:val="00BF0A5F"/>
    <w:rsid w:val="00C73060"/>
    <w:rsid w:val="00C82462"/>
    <w:rsid w:val="00CE707C"/>
    <w:rsid w:val="00D8453E"/>
    <w:rsid w:val="00E41BC3"/>
    <w:rsid w:val="00F536F5"/>
    <w:rsid w:val="00FC713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AE5"/>
  <w15:docId w15:val="{6702EFC2-C4E4-49DE-B5AA-BE9F1A7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FC713D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F0A5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F0A5F"/>
    <w:rPr>
      <w:szCs w:val="21"/>
    </w:rPr>
  </w:style>
  <w:style w:type="paragraph" w:customStyle="1" w:styleId="western">
    <w:name w:val="western"/>
    <w:basedOn w:val="Normal"/>
    <w:rsid w:val="00BF0A5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  <w:style w:type="character" w:customStyle="1" w:styleId="StandardCar">
    <w:name w:val="Standard Car"/>
    <w:basedOn w:val="Policepardfaut"/>
    <w:link w:val="Standard"/>
    <w:rsid w:val="0047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VOGT Isabelle</dc:creator>
  <cp:lastModifiedBy>VOGT Isabelle</cp:lastModifiedBy>
  <cp:revision>2</cp:revision>
  <cp:lastPrinted>2021-04-07T07:57:00Z</cp:lastPrinted>
  <dcterms:created xsi:type="dcterms:W3CDTF">2022-12-21T14:22:00Z</dcterms:created>
  <dcterms:modified xsi:type="dcterms:W3CDTF">2022-12-21T14:22:00Z</dcterms:modified>
</cp:coreProperties>
</file>